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8077"/>
      </w:tblGrid>
      <w:tr w:rsidR="00D32E22" w14:paraId="2CE49B3C" w14:textId="77777777" w:rsidTr="00D32E22">
        <w:tc>
          <w:tcPr>
            <w:tcW w:w="1808" w:type="dxa"/>
            <w:tcBorders>
              <w:top w:val="nil"/>
              <w:left w:val="nil"/>
              <w:bottom w:val="nil"/>
              <w:right w:val="nil"/>
            </w:tcBorders>
            <w:vAlign w:val="center"/>
            <w:hideMark/>
          </w:tcPr>
          <w:p w14:paraId="17EFE338" w14:textId="77777777" w:rsidR="00D32E22" w:rsidRDefault="00D32E22">
            <w:pPr>
              <w:tabs>
                <w:tab w:val="left" w:pos="-1440"/>
                <w:tab w:val="left" w:pos="-1080"/>
                <w:tab w:val="left" w:pos="-720"/>
                <w:tab w:val="left" w:pos="1"/>
                <w:tab w:val="left" w:pos="72"/>
                <w:tab w:val="left" w:pos="187"/>
                <w:tab w:val="left" w:pos="720"/>
                <w:tab w:val="left" w:pos="144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45"/>
              <w:jc w:val="center"/>
              <w:rPr>
                <w:rFonts w:ascii="Arial" w:hAnsi="Arial"/>
                <w:b/>
                <w:spacing w:val="-3"/>
                <w:lang w:val="en-GB"/>
              </w:rPr>
            </w:pPr>
            <w:r>
              <w:rPr>
                <w:rFonts w:ascii="Arial" w:hAnsi="Arial"/>
                <w:b/>
                <w:noProof/>
                <w:spacing w:val="-3"/>
                <w:lang w:val="en-CA" w:eastAsia="en-CA"/>
              </w:rPr>
              <w:drawing>
                <wp:inline distT="0" distB="0" distL="0" distR="0" wp14:anchorId="0E0F78FD" wp14:editId="02A13983">
                  <wp:extent cx="762000" cy="876300"/>
                  <wp:effectExtent l="19050" t="0" r="0" b="0"/>
                  <wp:docPr id="1" name="Picture 1" descr="Miitigoog Miis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tigoog Miisun Logo"/>
                          <pic:cNvPicPr>
                            <a:picLocks noChangeAspect="1" noChangeArrowheads="1"/>
                          </pic:cNvPicPr>
                        </pic:nvPicPr>
                        <pic:blipFill>
                          <a:blip r:embed="rId10"/>
                          <a:srcRect/>
                          <a:stretch>
                            <a:fillRect/>
                          </a:stretch>
                        </pic:blipFill>
                        <pic:spPr bwMode="auto">
                          <a:xfrm>
                            <a:off x="0" y="0"/>
                            <a:ext cx="762000" cy="876300"/>
                          </a:xfrm>
                          <a:prstGeom prst="rect">
                            <a:avLst/>
                          </a:prstGeom>
                          <a:noFill/>
                          <a:ln w="9525">
                            <a:noFill/>
                            <a:miter lim="800000"/>
                            <a:headEnd/>
                            <a:tailEnd/>
                          </a:ln>
                        </pic:spPr>
                      </pic:pic>
                    </a:graphicData>
                  </a:graphic>
                </wp:inline>
              </w:drawing>
            </w:r>
          </w:p>
        </w:tc>
        <w:tc>
          <w:tcPr>
            <w:tcW w:w="8077" w:type="dxa"/>
            <w:tcBorders>
              <w:top w:val="nil"/>
              <w:left w:val="nil"/>
              <w:bottom w:val="nil"/>
              <w:right w:val="nil"/>
            </w:tcBorders>
            <w:vAlign w:val="center"/>
          </w:tcPr>
          <w:p w14:paraId="68EC93EA" w14:textId="77777777" w:rsidR="00D32E22" w:rsidRDefault="00D32E22">
            <w:pPr>
              <w:suppressAutoHyphens/>
              <w:rPr>
                <w:rFonts w:ascii="Bradley Hand ITC" w:hAnsi="Bradley Hand ITC"/>
                <w:b/>
                <w:spacing w:val="-3"/>
                <w:sz w:val="40"/>
                <w:lang w:val="en-GB"/>
              </w:rPr>
            </w:pPr>
          </w:p>
          <w:p w14:paraId="56F3572A" w14:textId="77777777" w:rsidR="00D32E22" w:rsidRDefault="007C4744">
            <w:pPr>
              <w:suppressAutoHyphens/>
              <w:rPr>
                <w:rFonts w:ascii="Arial Black" w:hAnsi="Arial Black"/>
                <w:spacing w:val="-3"/>
                <w:sz w:val="32"/>
              </w:rPr>
            </w:pPr>
            <w:r>
              <w:rPr>
                <w:rFonts w:ascii="Arial Black" w:hAnsi="Arial Black"/>
                <w:b/>
                <w:spacing w:val="-3"/>
                <w:sz w:val="32"/>
              </w:rPr>
              <w:t xml:space="preserve"> </w:t>
            </w:r>
            <w:r w:rsidR="00C5030E">
              <w:rPr>
                <w:rFonts w:ascii="Arial Black" w:hAnsi="Arial Black"/>
                <w:b/>
                <w:spacing w:val="-3"/>
                <w:sz w:val="32"/>
              </w:rPr>
              <w:t>SOCIAL RES</w:t>
            </w:r>
            <w:r w:rsidR="008715E5">
              <w:rPr>
                <w:rFonts w:ascii="Arial Black" w:hAnsi="Arial Black"/>
                <w:b/>
                <w:spacing w:val="-3"/>
                <w:sz w:val="32"/>
              </w:rPr>
              <w:t>P</w:t>
            </w:r>
            <w:r w:rsidR="00C5030E">
              <w:rPr>
                <w:rFonts w:ascii="Arial Black" w:hAnsi="Arial Black"/>
                <w:b/>
                <w:spacing w:val="-3"/>
                <w:sz w:val="32"/>
              </w:rPr>
              <w:t>ONSIBILITY</w:t>
            </w:r>
            <w:r>
              <w:rPr>
                <w:rFonts w:ascii="Arial Black" w:hAnsi="Arial Black"/>
                <w:b/>
                <w:spacing w:val="-3"/>
                <w:sz w:val="32"/>
              </w:rPr>
              <w:t xml:space="preserve"> POLICY</w:t>
            </w:r>
            <w:r w:rsidR="00D32E22">
              <w:rPr>
                <w:rFonts w:ascii="Arial Black" w:hAnsi="Arial Black"/>
                <w:b/>
                <w:spacing w:val="-3"/>
                <w:sz w:val="32"/>
              </w:rPr>
              <w:t xml:space="preserve"> </w:t>
            </w:r>
            <w:r>
              <w:rPr>
                <w:rFonts w:ascii="Arial Black" w:hAnsi="Arial Black"/>
                <w:spacing w:val="-3"/>
                <w:szCs w:val="24"/>
              </w:rPr>
              <w:t xml:space="preserve"> </w:t>
            </w:r>
          </w:p>
          <w:p w14:paraId="5063DA52" w14:textId="77777777" w:rsidR="00D32E22" w:rsidRDefault="00D32E22">
            <w:pPr>
              <w:suppressAutoHyphens/>
              <w:jc w:val="right"/>
              <w:rPr>
                <w:rFonts w:ascii="Arial" w:hAnsi="Arial"/>
                <w:b/>
                <w:spacing w:val="-3"/>
                <w:sz w:val="22"/>
              </w:rPr>
            </w:pPr>
          </w:p>
          <w:p w14:paraId="21BB637E" w14:textId="77777777" w:rsidR="00D32E22" w:rsidRDefault="00D32E22">
            <w:pPr>
              <w:tabs>
                <w:tab w:val="left" w:pos="-1440"/>
                <w:tab w:val="left" w:pos="-1080"/>
                <w:tab w:val="left" w:pos="-720"/>
                <w:tab w:val="left" w:pos="1"/>
                <w:tab w:val="left" w:pos="72"/>
                <w:tab w:val="left" w:pos="187"/>
                <w:tab w:val="left" w:pos="720"/>
                <w:tab w:val="left" w:pos="144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45"/>
              <w:rPr>
                <w:rFonts w:ascii="Arial" w:hAnsi="Arial"/>
                <w:b/>
                <w:spacing w:val="-3"/>
                <w:lang w:val="en-GB"/>
              </w:rPr>
            </w:pPr>
          </w:p>
        </w:tc>
      </w:tr>
    </w:tbl>
    <w:p w14:paraId="59242B0E" w14:textId="77777777" w:rsidR="00796327" w:rsidRDefault="00796327"/>
    <w:p w14:paraId="5B94A541" w14:textId="77777777" w:rsidR="00635473" w:rsidRDefault="00635473"/>
    <w:p w14:paraId="7094A167" w14:textId="77777777" w:rsidR="00635473" w:rsidRDefault="00635473"/>
    <w:p w14:paraId="1100D0C0" w14:textId="77777777" w:rsidR="00EA23CD" w:rsidRDefault="0078165F" w:rsidP="008715E5">
      <w:pPr>
        <w:spacing w:line="360" w:lineRule="auto"/>
        <w:rPr>
          <w:rFonts w:ascii="Arial" w:hAnsi="Arial" w:cs="Arial"/>
        </w:rPr>
      </w:pPr>
      <w:r>
        <w:rPr>
          <w:rFonts w:ascii="Arial" w:hAnsi="Arial" w:cs="Arial"/>
        </w:rPr>
        <w:t>Miitigoog L.P.</w:t>
      </w:r>
      <w:r w:rsidR="00001D06" w:rsidRPr="00704853">
        <w:rPr>
          <w:rFonts w:ascii="Arial" w:hAnsi="Arial" w:cs="Arial"/>
        </w:rPr>
        <w:t xml:space="preserve"> </w:t>
      </w:r>
      <w:r w:rsidR="008715E5">
        <w:rPr>
          <w:rFonts w:ascii="Arial" w:hAnsi="Arial" w:cs="Arial"/>
        </w:rPr>
        <w:t>is committed to complying with all social laws and regulations.</w:t>
      </w:r>
      <w:r w:rsidR="00BB5688">
        <w:rPr>
          <w:rFonts w:ascii="Arial" w:hAnsi="Arial" w:cs="Arial"/>
        </w:rPr>
        <w:t xml:space="preserve">  Specifically,</w:t>
      </w:r>
    </w:p>
    <w:p w14:paraId="6755119E" w14:textId="77777777" w:rsidR="00643EB0" w:rsidRDefault="00643EB0" w:rsidP="008715E5">
      <w:pPr>
        <w:spacing w:line="360" w:lineRule="auto"/>
        <w:rPr>
          <w:rFonts w:ascii="Arial" w:hAnsi="Arial" w:cs="Arial"/>
        </w:rPr>
      </w:pPr>
    </w:p>
    <w:p w14:paraId="4591B942" w14:textId="77777777" w:rsidR="00345C38" w:rsidRDefault="00EA23CD">
      <w:pPr>
        <w:pStyle w:val="ListParagraph"/>
        <w:numPr>
          <w:ilvl w:val="0"/>
          <w:numId w:val="18"/>
        </w:numPr>
        <w:rPr>
          <w:rFonts w:ascii="Arial" w:hAnsi="Arial" w:cs="Arial"/>
        </w:rPr>
      </w:pPr>
      <w:r w:rsidRPr="00EA23CD">
        <w:rPr>
          <w:rFonts w:ascii="Arial" w:hAnsi="Arial" w:cs="Arial"/>
          <w:u w:val="single"/>
        </w:rPr>
        <w:t>Fair Working Conditions</w:t>
      </w:r>
      <w:r w:rsidRPr="00EA23CD">
        <w:rPr>
          <w:rFonts w:ascii="Arial" w:hAnsi="Arial" w:cs="Arial"/>
        </w:rPr>
        <w:t xml:space="preserve">: </w:t>
      </w:r>
      <w:r w:rsidR="00BB5688">
        <w:rPr>
          <w:rFonts w:ascii="Arial" w:hAnsi="Arial" w:cs="Arial"/>
        </w:rPr>
        <w:t xml:space="preserve">We adhere to employment laws in Ontario and Canada.  This includes hours of labor, minimum working age, </w:t>
      </w:r>
      <w:r w:rsidR="00643EB0">
        <w:rPr>
          <w:rFonts w:ascii="Arial" w:hAnsi="Arial" w:cs="Arial"/>
        </w:rPr>
        <w:t xml:space="preserve">workers compensation, </w:t>
      </w:r>
      <w:r w:rsidR="00BB5688">
        <w:rPr>
          <w:rFonts w:ascii="Arial" w:hAnsi="Arial" w:cs="Arial"/>
        </w:rPr>
        <w:t>and freedom from discrimination or workplace harassment.</w:t>
      </w:r>
    </w:p>
    <w:p w14:paraId="027CF12C" w14:textId="77777777" w:rsidR="00345C38" w:rsidRDefault="00EA23CD">
      <w:pPr>
        <w:pStyle w:val="ListParagraph"/>
        <w:numPr>
          <w:ilvl w:val="0"/>
          <w:numId w:val="18"/>
        </w:numPr>
        <w:spacing w:before="120"/>
        <w:ind w:left="714" w:hanging="357"/>
        <w:contextualSpacing w:val="0"/>
        <w:rPr>
          <w:rFonts w:ascii="Arial" w:hAnsi="Arial" w:cs="Arial"/>
        </w:rPr>
      </w:pPr>
      <w:r w:rsidRPr="00EA23CD">
        <w:rPr>
          <w:rFonts w:ascii="Arial" w:hAnsi="Arial" w:cs="Arial"/>
          <w:u w:val="single"/>
        </w:rPr>
        <w:t>Freedom of Engagement</w:t>
      </w:r>
      <w:r w:rsidR="00BB5688">
        <w:rPr>
          <w:rFonts w:ascii="Arial" w:hAnsi="Arial" w:cs="Arial"/>
        </w:rPr>
        <w:t>: We prohibit the use of chattel slaves, forced labor, bonded laborers or coerced prison labor.</w:t>
      </w:r>
    </w:p>
    <w:p w14:paraId="0E3CD072" w14:textId="77777777" w:rsidR="00345C38" w:rsidRDefault="00EA23CD">
      <w:pPr>
        <w:pStyle w:val="ListParagraph"/>
        <w:numPr>
          <w:ilvl w:val="0"/>
          <w:numId w:val="18"/>
        </w:numPr>
        <w:spacing w:before="120"/>
        <w:ind w:left="714" w:hanging="357"/>
        <w:contextualSpacing w:val="0"/>
        <w:rPr>
          <w:rFonts w:ascii="Arial" w:hAnsi="Arial" w:cs="Arial"/>
        </w:rPr>
      </w:pPr>
      <w:r w:rsidRPr="00EA23CD">
        <w:rPr>
          <w:rFonts w:ascii="Arial" w:hAnsi="Arial" w:cs="Arial"/>
          <w:u w:val="single"/>
        </w:rPr>
        <w:t>Freedom of Association</w:t>
      </w:r>
      <w:r w:rsidR="00BB5688">
        <w:rPr>
          <w:rFonts w:ascii="Arial" w:hAnsi="Arial" w:cs="Arial"/>
        </w:rPr>
        <w:t>: We respect the right of employees to choose to organize and bargain collectively.</w:t>
      </w:r>
    </w:p>
    <w:p w14:paraId="4E156661" w14:textId="77777777" w:rsidR="00345C38" w:rsidRDefault="00EA23CD">
      <w:pPr>
        <w:pStyle w:val="ListParagraph"/>
        <w:numPr>
          <w:ilvl w:val="0"/>
          <w:numId w:val="18"/>
        </w:numPr>
        <w:spacing w:before="120"/>
        <w:ind w:left="714" w:hanging="357"/>
        <w:contextualSpacing w:val="0"/>
        <w:rPr>
          <w:rFonts w:ascii="Arial" w:hAnsi="Arial" w:cs="Arial"/>
        </w:rPr>
      </w:pPr>
      <w:r w:rsidRPr="00EA23CD">
        <w:rPr>
          <w:rFonts w:ascii="Arial" w:hAnsi="Arial" w:cs="Arial"/>
          <w:u w:val="single"/>
        </w:rPr>
        <w:t>Relationships with First Nations</w:t>
      </w:r>
      <w:r w:rsidR="00BB5688">
        <w:rPr>
          <w:rFonts w:ascii="Arial" w:hAnsi="Arial" w:cs="Arial"/>
        </w:rPr>
        <w:t>: We respect indigenous cultures and work cooperatively with their governenments.  Miitigoog itself is a partnership with First Nations.  The forest management activities on the Kenora SFL are administered by Miisun Integrated Resource Management Inc., which is a 100% First Nations owned business</w:t>
      </w:r>
      <w:r w:rsidR="00D005C2">
        <w:rPr>
          <w:rFonts w:ascii="Arial" w:hAnsi="Arial" w:cs="Arial"/>
        </w:rPr>
        <w:t xml:space="preserve"> enterprise</w:t>
      </w:r>
      <w:r w:rsidR="00BB5688">
        <w:rPr>
          <w:rFonts w:ascii="Arial" w:hAnsi="Arial" w:cs="Arial"/>
        </w:rPr>
        <w:t>.</w:t>
      </w:r>
    </w:p>
    <w:p w14:paraId="2605743A" w14:textId="77777777" w:rsidR="00345C38" w:rsidRDefault="00EA23CD">
      <w:pPr>
        <w:pStyle w:val="ListParagraph"/>
        <w:numPr>
          <w:ilvl w:val="0"/>
          <w:numId w:val="18"/>
        </w:numPr>
        <w:spacing w:before="120"/>
        <w:ind w:left="714" w:hanging="357"/>
        <w:contextualSpacing w:val="0"/>
        <w:rPr>
          <w:rFonts w:ascii="Arial" w:hAnsi="Arial" w:cs="Arial"/>
        </w:rPr>
      </w:pPr>
      <w:r w:rsidRPr="00EA23CD">
        <w:rPr>
          <w:rFonts w:ascii="Arial" w:hAnsi="Arial" w:cs="Arial"/>
          <w:u w:val="single"/>
        </w:rPr>
        <w:t>Human Rights</w:t>
      </w:r>
      <w:r w:rsidR="00BB5688">
        <w:rPr>
          <w:rFonts w:ascii="Arial" w:hAnsi="Arial" w:cs="Arial"/>
        </w:rPr>
        <w:t xml:space="preserve">: We </w:t>
      </w:r>
      <w:r w:rsidR="00643EB0">
        <w:rPr>
          <w:rFonts w:ascii="Arial" w:hAnsi="Arial" w:cs="Arial"/>
        </w:rPr>
        <w:t xml:space="preserve">respect the basic standards of treatment to which all people are entitled, regardless of nationality, race, gender, or economic status.  </w:t>
      </w:r>
      <w:r w:rsidR="00BB5688">
        <w:rPr>
          <w:rFonts w:ascii="Arial" w:hAnsi="Arial" w:cs="Arial"/>
        </w:rPr>
        <w:t xml:space="preserve">   </w:t>
      </w:r>
    </w:p>
    <w:p w14:paraId="3A489882" w14:textId="77777777" w:rsidR="003C7097" w:rsidRDefault="00EA23CD">
      <w:pPr>
        <w:pStyle w:val="ListParagraph"/>
        <w:numPr>
          <w:ilvl w:val="0"/>
          <w:numId w:val="18"/>
        </w:numPr>
        <w:spacing w:before="120"/>
        <w:ind w:left="714" w:hanging="357"/>
        <w:contextualSpacing w:val="0"/>
        <w:rPr>
          <w:rFonts w:ascii="Arial" w:hAnsi="Arial" w:cs="Arial"/>
        </w:rPr>
      </w:pPr>
      <w:r w:rsidRPr="00EA23CD">
        <w:rPr>
          <w:rFonts w:ascii="Arial" w:hAnsi="Arial" w:cs="Arial"/>
          <w:u w:val="single"/>
        </w:rPr>
        <w:t>Freedom of Information</w:t>
      </w:r>
      <w:r w:rsidR="00643EB0">
        <w:rPr>
          <w:rFonts w:ascii="Arial" w:hAnsi="Arial" w:cs="Arial"/>
        </w:rPr>
        <w:t>:  We provide all information to the public as required through assignment of the Kenora SFL to our business.  We respect the right of the public to know how their resource is being managed on a sustainable basis.</w:t>
      </w:r>
    </w:p>
    <w:sectPr w:rsidR="003C7097" w:rsidSect="00D32E22">
      <w:headerReference w:type="default" r:id="rId11"/>
      <w:footerReference w:type="default" r:id="rId12"/>
      <w:pgSz w:w="12240" w:h="15840"/>
      <w:pgMar w:top="1440" w:right="1800" w:bottom="1440" w:left="180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DBD6" w14:textId="77777777" w:rsidR="004F3BB4" w:rsidRDefault="004F3BB4">
      <w:r>
        <w:separator/>
      </w:r>
    </w:p>
  </w:endnote>
  <w:endnote w:type="continuationSeparator" w:id="0">
    <w:p w14:paraId="77045FF2" w14:textId="77777777" w:rsidR="004F3BB4" w:rsidRDefault="004F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5292"/>
      <w:gridCol w:w="4266"/>
    </w:tblGrid>
    <w:tr w:rsidR="00796327" w14:paraId="6D9D6C96" w14:textId="77777777">
      <w:tc>
        <w:tcPr>
          <w:tcW w:w="5292" w:type="dxa"/>
        </w:tcPr>
        <w:p w14:paraId="7437E14C" w14:textId="4D7BC1FB" w:rsidR="00796327" w:rsidRDefault="00796327" w:rsidP="0000324B">
          <w:pPr>
            <w:pStyle w:val="Footer"/>
            <w:rPr>
              <w:sz w:val="16"/>
            </w:rPr>
          </w:pPr>
        </w:p>
      </w:tc>
      <w:tc>
        <w:tcPr>
          <w:tcW w:w="4266" w:type="dxa"/>
        </w:tcPr>
        <w:p w14:paraId="1ECB0577" w14:textId="77777777" w:rsidR="00796327" w:rsidRDefault="00796327">
          <w:pPr>
            <w:pStyle w:val="Footer"/>
            <w:jc w:val="right"/>
            <w:rPr>
              <w:sz w:val="16"/>
            </w:rPr>
          </w:pPr>
          <w:r>
            <w:rPr>
              <w:sz w:val="16"/>
            </w:rPr>
            <w:t>File</w:t>
          </w:r>
          <w:r w:rsidR="0000324B">
            <w:rPr>
              <w:sz w:val="16"/>
            </w:rPr>
            <w:t xml:space="preserve"> Location: </w:t>
          </w:r>
          <w:proofErr w:type="spellStart"/>
          <w:r w:rsidR="0000324B">
            <w:rPr>
              <w:sz w:val="16"/>
            </w:rPr>
            <w:t>Miisun</w:t>
          </w:r>
          <w:proofErr w:type="spellEnd"/>
          <w:r w:rsidR="0000324B">
            <w:rPr>
              <w:sz w:val="16"/>
            </w:rPr>
            <w:t xml:space="preserve"> Office</w:t>
          </w:r>
        </w:p>
      </w:tc>
    </w:tr>
    <w:tr w:rsidR="00796327" w14:paraId="15F5D996" w14:textId="77777777">
      <w:trPr>
        <w:cantSplit/>
      </w:trPr>
      <w:tc>
        <w:tcPr>
          <w:tcW w:w="9558" w:type="dxa"/>
          <w:gridSpan w:val="2"/>
        </w:tcPr>
        <w:p w14:paraId="4B5BA5D6" w14:textId="77777777" w:rsidR="00796327" w:rsidRDefault="00EF0D29">
          <w:pPr>
            <w:pStyle w:val="Footer"/>
            <w:jc w:val="center"/>
            <w:rPr>
              <w:b/>
              <w:sz w:val="16"/>
            </w:rPr>
          </w:pPr>
          <w:r>
            <w:rPr>
              <w:b/>
              <w:sz w:val="16"/>
            </w:rPr>
            <w:t xml:space="preserve"> </w:t>
          </w:r>
        </w:p>
      </w:tc>
    </w:tr>
    <w:tr w:rsidR="00796327" w14:paraId="1F316A67" w14:textId="77777777">
      <w:tc>
        <w:tcPr>
          <w:tcW w:w="5292" w:type="dxa"/>
        </w:tcPr>
        <w:p w14:paraId="13A916FA" w14:textId="57629562" w:rsidR="00796327" w:rsidRDefault="0000324B">
          <w:pPr>
            <w:pStyle w:val="Footer"/>
            <w:rPr>
              <w:sz w:val="16"/>
            </w:rPr>
          </w:pPr>
          <w:r>
            <w:rPr>
              <w:sz w:val="16"/>
            </w:rPr>
            <w:t>Current</w:t>
          </w:r>
          <w:r w:rsidR="00F6139A">
            <w:rPr>
              <w:sz w:val="16"/>
            </w:rPr>
            <w:t xml:space="preserve"> Version Date: </w:t>
          </w:r>
          <w:r w:rsidR="00C1012F">
            <w:rPr>
              <w:sz w:val="16"/>
            </w:rPr>
            <w:t>April 1, 202</w:t>
          </w:r>
          <w:r w:rsidR="002A7449">
            <w:rPr>
              <w:sz w:val="16"/>
            </w:rPr>
            <w:t>5</w:t>
          </w:r>
        </w:p>
      </w:tc>
      <w:tc>
        <w:tcPr>
          <w:tcW w:w="4266" w:type="dxa"/>
        </w:tcPr>
        <w:p w14:paraId="58E3333C" w14:textId="77777777" w:rsidR="00796327" w:rsidRDefault="00796327">
          <w:pPr>
            <w:pStyle w:val="Footer"/>
            <w:jc w:val="right"/>
            <w:rPr>
              <w:sz w:val="16"/>
            </w:rPr>
          </w:pPr>
          <w:r>
            <w:rPr>
              <w:snapToGrid w:val="0"/>
              <w:sz w:val="16"/>
            </w:rPr>
            <w:t xml:space="preserve">Page </w:t>
          </w:r>
          <w:r w:rsidR="008777E5">
            <w:rPr>
              <w:snapToGrid w:val="0"/>
              <w:sz w:val="16"/>
            </w:rPr>
            <w:fldChar w:fldCharType="begin"/>
          </w:r>
          <w:r>
            <w:rPr>
              <w:snapToGrid w:val="0"/>
              <w:sz w:val="16"/>
            </w:rPr>
            <w:instrText xml:space="preserve"> PAGE </w:instrText>
          </w:r>
          <w:r w:rsidR="008777E5">
            <w:rPr>
              <w:snapToGrid w:val="0"/>
              <w:sz w:val="16"/>
            </w:rPr>
            <w:fldChar w:fldCharType="separate"/>
          </w:r>
          <w:r w:rsidR="00EF0D29">
            <w:rPr>
              <w:noProof/>
              <w:snapToGrid w:val="0"/>
              <w:sz w:val="16"/>
            </w:rPr>
            <w:t>1</w:t>
          </w:r>
          <w:r w:rsidR="008777E5">
            <w:rPr>
              <w:snapToGrid w:val="0"/>
              <w:sz w:val="16"/>
            </w:rPr>
            <w:fldChar w:fldCharType="end"/>
          </w:r>
          <w:r>
            <w:rPr>
              <w:snapToGrid w:val="0"/>
              <w:sz w:val="16"/>
            </w:rPr>
            <w:t xml:space="preserve"> of </w:t>
          </w:r>
          <w:r w:rsidR="008777E5">
            <w:rPr>
              <w:snapToGrid w:val="0"/>
              <w:sz w:val="16"/>
            </w:rPr>
            <w:fldChar w:fldCharType="begin"/>
          </w:r>
          <w:r>
            <w:rPr>
              <w:snapToGrid w:val="0"/>
              <w:sz w:val="16"/>
            </w:rPr>
            <w:instrText xml:space="preserve"> NUMPAGES </w:instrText>
          </w:r>
          <w:r w:rsidR="008777E5">
            <w:rPr>
              <w:snapToGrid w:val="0"/>
              <w:sz w:val="16"/>
            </w:rPr>
            <w:fldChar w:fldCharType="separate"/>
          </w:r>
          <w:r w:rsidR="00EF0D29">
            <w:rPr>
              <w:noProof/>
              <w:snapToGrid w:val="0"/>
              <w:sz w:val="16"/>
            </w:rPr>
            <w:t>1</w:t>
          </w:r>
          <w:r w:rsidR="008777E5">
            <w:rPr>
              <w:snapToGrid w:val="0"/>
              <w:sz w:val="16"/>
            </w:rPr>
            <w:fldChar w:fldCharType="end"/>
          </w:r>
        </w:p>
      </w:tc>
    </w:tr>
    <w:tr w:rsidR="00775EEB" w14:paraId="55F687C7" w14:textId="77777777">
      <w:tc>
        <w:tcPr>
          <w:tcW w:w="5292" w:type="dxa"/>
        </w:tcPr>
        <w:p w14:paraId="6DC40F96" w14:textId="77777777" w:rsidR="00775EEB" w:rsidRDefault="00775EEB">
          <w:pPr>
            <w:pStyle w:val="Footer"/>
            <w:rPr>
              <w:sz w:val="16"/>
            </w:rPr>
          </w:pPr>
        </w:p>
      </w:tc>
      <w:tc>
        <w:tcPr>
          <w:tcW w:w="4266" w:type="dxa"/>
        </w:tcPr>
        <w:p w14:paraId="1596D1AD" w14:textId="77777777" w:rsidR="00775EEB" w:rsidRDefault="00775EEB">
          <w:pPr>
            <w:pStyle w:val="Footer"/>
            <w:jc w:val="right"/>
            <w:rPr>
              <w:snapToGrid w:val="0"/>
              <w:sz w:val="16"/>
            </w:rPr>
          </w:pPr>
        </w:p>
      </w:tc>
    </w:tr>
  </w:tbl>
  <w:p w14:paraId="45CBB095" w14:textId="77777777" w:rsidR="00796327" w:rsidRDefault="0079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0185" w14:textId="77777777" w:rsidR="004F3BB4" w:rsidRDefault="004F3BB4">
      <w:r>
        <w:separator/>
      </w:r>
    </w:p>
  </w:footnote>
  <w:footnote w:type="continuationSeparator" w:id="0">
    <w:p w14:paraId="2F06F0C4" w14:textId="77777777" w:rsidR="004F3BB4" w:rsidRDefault="004F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788"/>
      <w:gridCol w:w="4788"/>
    </w:tblGrid>
    <w:tr w:rsidR="00796327" w14:paraId="0A31FFCF" w14:textId="77777777">
      <w:tc>
        <w:tcPr>
          <w:tcW w:w="4788" w:type="dxa"/>
        </w:tcPr>
        <w:p w14:paraId="583C2BAE" w14:textId="77777777" w:rsidR="00796327" w:rsidRDefault="00796327">
          <w:pPr>
            <w:pStyle w:val="Header"/>
          </w:pPr>
        </w:p>
      </w:tc>
      <w:tc>
        <w:tcPr>
          <w:tcW w:w="4788" w:type="dxa"/>
        </w:tcPr>
        <w:p w14:paraId="17649EEF" w14:textId="77777777" w:rsidR="00796327" w:rsidRDefault="0000324B">
          <w:pPr>
            <w:pStyle w:val="Header"/>
            <w:jc w:val="right"/>
            <w:rPr>
              <w:sz w:val="16"/>
            </w:rPr>
          </w:pPr>
          <w:r>
            <w:t xml:space="preserve"> </w:t>
          </w:r>
        </w:p>
      </w:tc>
    </w:tr>
  </w:tbl>
  <w:p w14:paraId="3B2F5887" w14:textId="77777777" w:rsidR="00796327" w:rsidRDefault="0079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F4375"/>
    <w:multiLevelType w:val="singleLevel"/>
    <w:tmpl w:val="54FEF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278FA"/>
    <w:multiLevelType w:val="singleLevel"/>
    <w:tmpl w:val="FFFFFFFF"/>
    <w:lvl w:ilvl="0">
      <w:start w:val="1"/>
      <w:numFmt w:val="bullet"/>
      <w:lvlText w:val=""/>
      <w:legacy w:legacy="1" w:legacySpace="0" w:legacyIndent="187"/>
      <w:lvlJc w:val="left"/>
      <w:pPr>
        <w:ind w:left="187" w:hanging="187"/>
      </w:pPr>
      <w:rPr>
        <w:rFonts w:ascii="Symbol" w:hAnsi="Symbol" w:hint="default"/>
      </w:rPr>
    </w:lvl>
  </w:abstractNum>
  <w:abstractNum w:abstractNumId="3" w15:restartNumberingAfterBreak="0">
    <w:nsid w:val="0F6A173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67504B8"/>
    <w:multiLevelType w:val="singleLevel"/>
    <w:tmpl w:val="FFFFFFFF"/>
    <w:lvl w:ilvl="0">
      <w:start w:val="1"/>
      <w:numFmt w:val="bullet"/>
      <w:lvlText w:val=""/>
      <w:legacy w:legacy="1" w:legacySpace="0" w:legacyIndent="187"/>
      <w:lvlJc w:val="left"/>
      <w:pPr>
        <w:ind w:left="187" w:hanging="187"/>
      </w:pPr>
      <w:rPr>
        <w:rFonts w:ascii="Symbol" w:hAnsi="Symbol" w:hint="default"/>
      </w:rPr>
    </w:lvl>
  </w:abstractNum>
  <w:abstractNum w:abstractNumId="5" w15:restartNumberingAfterBreak="0">
    <w:nsid w:val="28091D59"/>
    <w:multiLevelType w:val="singleLevel"/>
    <w:tmpl w:val="BEC04592"/>
    <w:lvl w:ilvl="0">
      <w:start w:val="1"/>
      <w:numFmt w:val="bullet"/>
      <w:lvlText w:val=""/>
      <w:lvlJc w:val="left"/>
      <w:pPr>
        <w:tabs>
          <w:tab w:val="num" w:pos="288"/>
        </w:tabs>
        <w:ind w:left="216" w:hanging="288"/>
      </w:pPr>
      <w:rPr>
        <w:rFonts w:ascii="Symbol" w:hAnsi="Symbol" w:hint="default"/>
      </w:rPr>
    </w:lvl>
  </w:abstractNum>
  <w:abstractNum w:abstractNumId="6" w15:restartNumberingAfterBreak="0">
    <w:nsid w:val="28F56FEF"/>
    <w:multiLevelType w:val="singleLevel"/>
    <w:tmpl w:val="A768D26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39146DDB"/>
    <w:multiLevelType w:val="singleLevel"/>
    <w:tmpl w:val="FFFFFFFF"/>
    <w:lvl w:ilvl="0">
      <w:start w:val="1"/>
      <w:numFmt w:val="bullet"/>
      <w:lvlText w:val=""/>
      <w:legacy w:legacy="1" w:legacySpace="0" w:legacyIndent="187"/>
      <w:lvlJc w:val="left"/>
      <w:pPr>
        <w:ind w:left="187" w:hanging="187"/>
      </w:pPr>
      <w:rPr>
        <w:rFonts w:ascii="Symbol" w:hAnsi="Symbol" w:hint="default"/>
      </w:rPr>
    </w:lvl>
  </w:abstractNum>
  <w:abstractNum w:abstractNumId="8" w15:restartNumberingAfterBreak="0">
    <w:nsid w:val="39A11E01"/>
    <w:multiLevelType w:val="singleLevel"/>
    <w:tmpl w:val="BEC04592"/>
    <w:lvl w:ilvl="0">
      <w:start w:val="1"/>
      <w:numFmt w:val="bullet"/>
      <w:lvlText w:val=""/>
      <w:lvlJc w:val="left"/>
      <w:pPr>
        <w:tabs>
          <w:tab w:val="num" w:pos="288"/>
        </w:tabs>
        <w:ind w:left="216" w:hanging="288"/>
      </w:pPr>
      <w:rPr>
        <w:rFonts w:ascii="Symbol" w:hAnsi="Symbol" w:hint="default"/>
      </w:rPr>
    </w:lvl>
  </w:abstractNum>
  <w:abstractNum w:abstractNumId="9" w15:restartNumberingAfterBreak="0">
    <w:nsid w:val="487D1FD4"/>
    <w:multiLevelType w:val="singleLevel"/>
    <w:tmpl w:val="A6F459FC"/>
    <w:lvl w:ilvl="0">
      <w:numFmt w:val="bullet"/>
      <w:lvlText w:val=""/>
      <w:lvlJc w:val="left"/>
      <w:pPr>
        <w:tabs>
          <w:tab w:val="num" w:pos="405"/>
        </w:tabs>
        <w:ind w:left="405" w:hanging="360"/>
      </w:pPr>
      <w:rPr>
        <w:rFonts w:ascii="Symbol" w:hAnsi="Symbol" w:hint="default"/>
        <w:color w:val="auto"/>
      </w:rPr>
    </w:lvl>
  </w:abstractNum>
  <w:abstractNum w:abstractNumId="10" w15:restartNumberingAfterBreak="0">
    <w:nsid w:val="52EE3C0B"/>
    <w:multiLevelType w:val="singleLevel"/>
    <w:tmpl w:val="75D05220"/>
    <w:lvl w:ilvl="0">
      <w:start w:val="3"/>
      <w:numFmt w:val="bullet"/>
      <w:lvlText w:val="-"/>
      <w:lvlJc w:val="left"/>
      <w:pPr>
        <w:tabs>
          <w:tab w:val="num" w:pos="1440"/>
        </w:tabs>
        <w:ind w:left="1440" w:hanging="360"/>
      </w:pPr>
      <w:rPr>
        <w:rFonts w:ascii="Times New Roman" w:hAnsi="Times New Roman" w:hint="default"/>
      </w:rPr>
    </w:lvl>
  </w:abstractNum>
  <w:abstractNum w:abstractNumId="11" w15:restartNumberingAfterBreak="0">
    <w:nsid w:val="57716019"/>
    <w:multiLevelType w:val="singleLevel"/>
    <w:tmpl w:val="BEC04592"/>
    <w:lvl w:ilvl="0">
      <w:start w:val="1"/>
      <w:numFmt w:val="bullet"/>
      <w:lvlText w:val=""/>
      <w:lvlJc w:val="left"/>
      <w:pPr>
        <w:tabs>
          <w:tab w:val="num" w:pos="288"/>
        </w:tabs>
        <w:ind w:left="216" w:hanging="288"/>
      </w:pPr>
      <w:rPr>
        <w:rFonts w:ascii="Symbol" w:hAnsi="Symbol" w:hint="default"/>
      </w:rPr>
    </w:lvl>
  </w:abstractNum>
  <w:abstractNum w:abstractNumId="12" w15:restartNumberingAfterBreak="0">
    <w:nsid w:val="58382EBB"/>
    <w:multiLevelType w:val="hybridMultilevel"/>
    <w:tmpl w:val="0F02F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530BB7"/>
    <w:multiLevelType w:val="singleLevel"/>
    <w:tmpl w:val="BEC04592"/>
    <w:lvl w:ilvl="0">
      <w:start w:val="1"/>
      <w:numFmt w:val="bullet"/>
      <w:lvlText w:val=""/>
      <w:lvlJc w:val="left"/>
      <w:pPr>
        <w:tabs>
          <w:tab w:val="num" w:pos="288"/>
        </w:tabs>
        <w:ind w:left="216" w:hanging="288"/>
      </w:pPr>
      <w:rPr>
        <w:rFonts w:ascii="Symbol" w:hAnsi="Symbol" w:hint="default"/>
      </w:rPr>
    </w:lvl>
  </w:abstractNum>
  <w:abstractNum w:abstractNumId="14" w15:restartNumberingAfterBreak="0">
    <w:nsid w:val="6C6B02AF"/>
    <w:multiLevelType w:val="singleLevel"/>
    <w:tmpl w:val="B1E2DE4E"/>
    <w:lvl w:ilvl="0">
      <w:start w:val="1"/>
      <w:numFmt w:val="bullet"/>
      <w:pStyle w:val="BulletText2"/>
      <w:lvlText w:val=""/>
      <w:lvlJc w:val="left"/>
      <w:pPr>
        <w:tabs>
          <w:tab w:val="num" w:pos="547"/>
        </w:tabs>
        <w:ind w:left="360" w:hanging="173"/>
      </w:pPr>
      <w:rPr>
        <w:rFonts w:ascii="Symbol" w:hAnsi="Symbol" w:hint="default"/>
      </w:rPr>
    </w:lvl>
  </w:abstractNum>
  <w:abstractNum w:abstractNumId="15" w15:restartNumberingAfterBreak="0">
    <w:nsid w:val="7F6B0354"/>
    <w:multiLevelType w:val="singleLevel"/>
    <w:tmpl w:val="54FEF51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762E91"/>
    <w:multiLevelType w:val="singleLevel"/>
    <w:tmpl w:val="1110EC6E"/>
    <w:lvl w:ilvl="0">
      <w:start w:val="1"/>
      <w:numFmt w:val="bullet"/>
      <w:pStyle w:val="BulletText1"/>
      <w:lvlText w:val=""/>
      <w:lvlJc w:val="left"/>
      <w:pPr>
        <w:tabs>
          <w:tab w:val="num" w:pos="864"/>
        </w:tabs>
        <w:ind w:left="864" w:hanging="648"/>
      </w:pPr>
      <w:rPr>
        <w:rFonts w:ascii="Symbol" w:hAnsi="Symbol" w:hint="default"/>
      </w:rPr>
    </w:lvl>
  </w:abstractNum>
  <w:num w:numId="1" w16cid:durableId="201865806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456753754">
    <w:abstractNumId w:val="3"/>
  </w:num>
  <w:num w:numId="3" w16cid:durableId="200397277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 w16cid:durableId="875853484">
    <w:abstractNumId w:val="10"/>
  </w:num>
  <w:num w:numId="5" w16cid:durableId="294335088">
    <w:abstractNumId w:val="16"/>
  </w:num>
  <w:num w:numId="6" w16cid:durableId="545531848">
    <w:abstractNumId w:val="2"/>
  </w:num>
  <w:num w:numId="7" w16cid:durableId="1302157472">
    <w:abstractNumId w:val="9"/>
  </w:num>
  <w:num w:numId="8" w16cid:durableId="724335938">
    <w:abstractNumId w:val="6"/>
  </w:num>
  <w:num w:numId="9" w16cid:durableId="977689432">
    <w:abstractNumId w:val="11"/>
  </w:num>
  <w:num w:numId="10" w16cid:durableId="748425996">
    <w:abstractNumId w:val="13"/>
  </w:num>
  <w:num w:numId="11" w16cid:durableId="581332415">
    <w:abstractNumId w:val="5"/>
  </w:num>
  <w:num w:numId="12" w16cid:durableId="1227104272">
    <w:abstractNumId w:val="14"/>
  </w:num>
  <w:num w:numId="13" w16cid:durableId="623001141">
    <w:abstractNumId w:val="4"/>
  </w:num>
  <w:num w:numId="14" w16cid:durableId="366566742">
    <w:abstractNumId w:val="1"/>
  </w:num>
  <w:num w:numId="15" w16cid:durableId="1596326901">
    <w:abstractNumId w:val="8"/>
  </w:num>
  <w:num w:numId="16" w16cid:durableId="1011100690">
    <w:abstractNumId w:val="15"/>
  </w:num>
  <w:num w:numId="17" w16cid:durableId="1573079904">
    <w:abstractNumId w:val="7"/>
  </w:num>
  <w:num w:numId="18" w16cid:durableId="501701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C1A"/>
    <w:rsid w:val="00001D06"/>
    <w:rsid w:val="0000324B"/>
    <w:rsid w:val="000039B4"/>
    <w:rsid w:val="00052007"/>
    <w:rsid w:val="000C7C6A"/>
    <w:rsid w:val="00142442"/>
    <w:rsid w:val="001655CC"/>
    <w:rsid w:val="00171F79"/>
    <w:rsid w:val="001A4779"/>
    <w:rsid w:val="001D05E5"/>
    <w:rsid w:val="002A40C5"/>
    <w:rsid w:val="002A7449"/>
    <w:rsid w:val="00341D80"/>
    <w:rsid w:val="00345C38"/>
    <w:rsid w:val="003A193B"/>
    <w:rsid w:val="003C7097"/>
    <w:rsid w:val="003C70A1"/>
    <w:rsid w:val="00423161"/>
    <w:rsid w:val="004A5598"/>
    <w:rsid w:val="004F3BB4"/>
    <w:rsid w:val="004F7AEB"/>
    <w:rsid w:val="00514C61"/>
    <w:rsid w:val="0053503D"/>
    <w:rsid w:val="00612368"/>
    <w:rsid w:val="00622A28"/>
    <w:rsid w:val="00635473"/>
    <w:rsid w:val="00643EB0"/>
    <w:rsid w:val="00646946"/>
    <w:rsid w:val="00704853"/>
    <w:rsid w:val="00775EEB"/>
    <w:rsid w:val="0078165F"/>
    <w:rsid w:val="00796327"/>
    <w:rsid w:val="007C4744"/>
    <w:rsid w:val="00827DAB"/>
    <w:rsid w:val="00863F07"/>
    <w:rsid w:val="008703C1"/>
    <w:rsid w:val="008715E5"/>
    <w:rsid w:val="008777E5"/>
    <w:rsid w:val="00A546D9"/>
    <w:rsid w:val="00AC75B7"/>
    <w:rsid w:val="00AE2F93"/>
    <w:rsid w:val="00B34C1A"/>
    <w:rsid w:val="00B623D7"/>
    <w:rsid w:val="00BB4C87"/>
    <w:rsid w:val="00BB5688"/>
    <w:rsid w:val="00C04505"/>
    <w:rsid w:val="00C1012F"/>
    <w:rsid w:val="00C5030E"/>
    <w:rsid w:val="00C71B52"/>
    <w:rsid w:val="00D005C2"/>
    <w:rsid w:val="00D12B8E"/>
    <w:rsid w:val="00D32E22"/>
    <w:rsid w:val="00D65AF7"/>
    <w:rsid w:val="00DB0EA4"/>
    <w:rsid w:val="00E02730"/>
    <w:rsid w:val="00E33171"/>
    <w:rsid w:val="00E86F12"/>
    <w:rsid w:val="00EA23CD"/>
    <w:rsid w:val="00EF0D29"/>
    <w:rsid w:val="00F000A8"/>
    <w:rsid w:val="00F02794"/>
    <w:rsid w:val="00F6139A"/>
    <w:rsid w:val="00FC6DBE"/>
    <w:rsid w:val="00FE755C"/>
    <w:rsid w:val="00FF7F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C114E38"/>
  <w15:docId w15:val="{DAB97B98-0E81-401D-AA7B-390E5229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F7AEB"/>
    <w:rPr>
      <w:sz w:val="24"/>
    </w:rPr>
  </w:style>
  <w:style w:type="paragraph" w:styleId="Heading1">
    <w:name w:val="heading 1"/>
    <w:basedOn w:val="Normal"/>
    <w:next w:val="Normal"/>
    <w:link w:val="Heading1Char"/>
    <w:uiPriority w:val="9"/>
    <w:qFormat/>
    <w:rsid w:val="004F7AEB"/>
    <w:pPr>
      <w:keepNext/>
      <w:spacing w:before="240" w:after="60"/>
      <w:outlineLvl w:val="0"/>
    </w:pPr>
    <w:rPr>
      <w:rFonts w:ascii="Arial" w:hAnsi="Arial"/>
      <w:b/>
      <w:kern w:val="28"/>
      <w:sz w:val="28"/>
    </w:rPr>
  </w:style>
  <w:style w:type="paragraph" w:styleId="Heading5">
    <w:name w:val="heading 5"/>
    <w:aliases w:val="Block Label"/>
    <w:basedOn w:val="Normal"/>
    <w:next w:val="Normal"/>
    <w:link w:val="Heading5Char"/>
    <w:uiPriority w:val="9"/>
    <w:qFormat/>
    <w:rsid w:val="004F7AEB"/>
    <w:p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82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aliases w:val="Block Label Char"/>
    <w:basedOn w:val="DefaultParagraphFont"/>
    <w:link w:val="Heading5"/>
    <w:uiPriority w:val="9"/>
    <w:semiHidden/>
    <w:rsid w:val="00CC582D"/>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rsid w:val="004F7AEB"/>
    <w:pPr>
      <w:tabs>
        <w:tab w:val="center" w:pos="4320"/>
        <w:tab w:val="right" w:pos="8640"/>
      </w:tabs>
    </w:pPr>
  </w:style>
  <w:style w:type="character" w:customStyle="1" w:styleId="HeaderChar">
    <w:name w:val="Header Char"/>
    <w:basedOn w:val="DefaultParagraphFont"/>
    <w:link w:val="Header"/>
    <w:uiPriority w:val="99"/>
    <w:semiHidden/>
    <w:rsid w:val="00CC582D"/>
    <w:rPr>
      <w:sz w:val="24"/>
    </w:rPr>
  </w:style>
  <w:style w:type="paragraph" w:styleId="Footer">
    <w:name w:val="footer"/>
    <w:basedOn w:val="Normal"/>
    <w:link w:val="FooterChar"/>
    <w:uiPriority w:val="99"/>
    <w:rsid w:val="004F7AEB"/>
    <w:pPr>
      <w:tabs>
        <w:tab w:val="center" w:pos="4320"/>
        <w:tab w:val="right" w:pos="8640"/>
      </w:tabs>
    </w:pPr>
  </w:style>
  <w:style w:type="character" w:customStyle="1" w:styleId="FooterChar">
    <w:name w:val="Footer Char"/>
    <w:basedOn w:val="DefaultParagraphFont"/>
    <w:link w:val="Footer"/>
    <w:uiPriority w:val="99"/>
    <w:semiHidden/>
    <w:rsid w:val="00CC582D"/>
    <w:rPr>
      <w:sz w:val="24"/>
    </w:rPr>
  </w:style>
  <w:style w:type="paragraph" w:customStyle="1" w:styleId="blockline">
    <w:name w:val="block line"/>
    <w:basedOn w:val="Normal"/>
    <w:rsid w:val="004F7AEB"/>
    <w:pPr>
      <w:pBdr>
        <w:top w:val="single" w:sz="4" w:space="1" w:color="auto"/>
      </w:pBdr>
      <w:ind w:left="1710"/>
    </w:pPr>
    <w:rPr>
      <w:rFonts w:ascii="Arial" w:hAnsi="Arial"/>
      <w:sz w:val="22"/>
    </w:rPr>
  </w:style>
  <w:style w:type="character" w:styleId="Hyperlink">
    <w:name w:val="Hyperlink"/>
    <w:basedOn w:val="DefaultParagraphFont"/>
    <w:uiPriority w:val="99"/>
    <w:rsid w:val="004F7AEB"/>
    <w:rPr>
      <w:rFonts w:cs="Times New Roman"/>
      <w:color w:val="0000FF"/>
      <w:u w:val="single"/>
    </w:rPr>
  </w:style>
  <w:style w:type="paragraph" w:customStyle="1" w:styleId="a">
    <w:name w:val="_"/>
    <w:basedOn w:val="Normal"/>
    <w:rsid w:val="004F7AEB"/>
    <w:pPr>
      <w:widowControl w:val="0"/>
      <w:tabs>
        <w:tab w:val="left" w:pos="-1080"/>
        <w:tab w:val="left" w:pos="-720"/>
        <w:tab w:val="left" w:pos="0"/>
        <w:tab w:val="left" w:pos="720"/>
        <w:tab w:val="left" w:pos="1080"/>
        <w:tab w:val="left" w:pos="1440"/>
        <w:tab w:val="left" w:pos="2880"/>
      </w:tabs>
      <w:ind w:left="1080" w:hanging="360"/>
    </w:pPr>
  </w:style>
  <w:style w:type="paragraph" w:styleId="BodyTextIndent">
    <w:name w:val="Body Text Indent"/>
    <w:basedOn w:val="Normal"/>
    <w:link w:val="BodyTextIndentChar"/>
    <w:uiPriority w:val="99"/>
    <w:rsid w:val="004F7AEB"/>
    <w:pPr>
      <w:widowControl w:val="0"/>
      <w:tabs>
        <w:tab w:val="left" w:pos="-1080"/>
        <w:tab w:val="left" w:pos="-720"/>
        <w:tab w:val="left" w:pos="0"/>
        <w:tab w:val="left" w:pos="720"/>
        <w:tab w:val="left" w:pos="1080"/>
        <w:tab w:val="left" w:pos="1440"/>
        <w:tab w:val="left" w:pos="2880"/>
      </w:tabs>
      <w:ind w:left="1440" w:hanging="360"/>
    </w:pPr>
    <w:rPr>
      <w:rFonts w:ascii="Arial" w:hAnsi="Arial"/>
      <w:lang w:val="en-GB"/>
    </w:rPr>
  </w:style>
  <w:style w:type="character" w:customStyle="1" w:styleId="BodyTextIndentChar">
    <w:name w:val="Body Text Indent Char"/>
    <w:basedOn w:val="DefaultParagraphFont"/>
    <w:link w:val="BodyTextIndent"/>
    <w:uiPriority w:val="99"/>
    <w:semiHidden/>
    <w:rsid w:val="00CC582D"/>
    <w:rPr>
      <w:sz w:val="24"/>
    </w:rPr>
  </w:style>
  <w:style w:type="paragraph" w:customStyle="1" w:styleId="BlockLine0">
    <w:name w:val="Block Line"/>
    <w:basedOn w:val="Normal"/>
    <w:next w:val="Normal"/>
    <w:rsid w:val="004F7AEB"/>
    <w:pPr>
      <w:pBdr>
        <w:top w:val="single" w:sz="12" w:space="1" w:color="008000"/>
        <w:between w:val="single" w:sz="6" w:space="1" w:color="auto"/>
      </w:pBdr>
      <w:spacing w:before="240"/>
      <w:ind w:left="1700"/>
    </w:pPr>
  </w:style>
  <w:style w:type="paragraph" w:styleId="BlockText">
    <w:name w:val="Block Text"/>
    <w:basedOn w:val="Normal"/>
    <w:uiPriority w:val="99"/>
    <w:rsid w:val="004F7AEB"/>
  </w:style>
  <w:style w:type="paragraph" w:customStyle="1" w:styleId="BulletText1">
    <w:name w:val="Bullet Text 1"/>
    <w:basedOn w:val="Normal"/>
    <w:rsid w:val="004F7AEB"/>
    <w:pPr>
      <w:numPr>
        <w:numId w:val="5"/>
      </w:numPr>
      <w:tabs>
        <w:tab w:val="left" w:pos="187"/>
      </w:tabs>
    </w:pPr>
  </w:style>
  <w:style w:type="paragraph" w:customStyle="1" w:styleId="TableHeaderText">
    <w:name w:val="Table Header Text"/>
    <w:basedOn w:val="Normal"/>
    <w:rsid w:val="004F7AEB"/>
    <w:pPr>
      <w:jc w:val="center"/>
    </w:pPr>
    <w:rPr>
      <w:b/>
    </w:rPr>
  </w:style>
  <w:style w:type="paragraph" w:styleId="BodyTextIndent2">
    <w:name w:val="Body Text Indent 2"/>
    <w:basedOn w:val="Normal"/>
    <w:link w:val="BodyTextIndent2Char"/>
    <w:uiPriority w:val="99"/>
    <w:rsid w:val="004F7AEB"/>
    <w:pPr>
      <w:tabs>
        <w:tab w:val="left" w:pos="-1080"/>
        <w:tab w:val="left" w:pos="-720"/>
        <w:tab w:val="left" w:pos="0"/>
        <w:tab w:val="left" w:pos="720"/>
        <w:tab w:val="left" w:pos="1080"/>
        <w:tab w:val="left" w:pos="1440"/>
        <w:tab w:val="left" w:pos="2880"/>
      </w:tabs>
      <w:spacing w:line="360" w:lineRule="auto"/>
      <w:ind w:left="273" w:hanging="360"/>
    </w:pPr>
    <w:rPr>
      <w:lang w:val="en-GB"/>
    </w:rPr>
  </w:style>
  <w:style w:type="character" w:customStyle="1" w:styleId="BodyTextIndent2Char">
    <w:name w:val="Body Text Indent 2 Char"/>
    <w:basedOn w:val="DefaultParagraphFont"/>
    <w:link w:val="BodyTextIndent2"/>
    <w:uiPriority w:val="99"/>
    <w:semiHidden/>
    <w:rsid w:val="00CC582D"/>
    <w:rPr>
      <w:sz w:val="24"/>
    </w:rPr>
  </w:style>
  <w:style w:type="paragraph" w:customStyle="1" w:styleId="TableText">
    <w:name w:val="Table Text"/>
    <w:basedOn w:val="Normal"/>
    <w:rsid w:val="004F7AEB"/>
  </w:style>
  <w:style w:type="paragraph" w:customStyle="1" w:styleId="BulletText2">
    <w:name w:val="Bullet Text 2"/>
    <w:basedOn w:val="Normal"/>
    <w:rsid w:val="004F7AEB"/>
    <w:pPr>
      <w:numPr>
        <w:numId w:val="12"/>
      </w:numPr>
      <w:tabs>
        <w:tab w:val="clear" w:pos="547"/>
        <w:tab w:val="left" w:pos="374"/>
      </w:tabs>
      <w:ind w:left="374" w:hanging="187"/>
    </w:pPr>
  </w:style>
  <w:style w:type="character" w:styleId="FollowedHyperlink">
    <w:name w:val="FollowedHyperlink"/>
    <w:basedOn w:val="DefaultParagraphFont"/>
    <w:uiPriority w:val="99"/>
    <w:rsid w:val="00863F07"/>
    <w:rPr>
      <w:rFonts w:cs="Times New Roman"/>
      <w:color w:val="606420"/>
      <w:u w:val="single"/>
    </w:rPr>
  </w:style>
  <w:style w:type="paragraph" w:styleId="BalloonText">
    <w:name w:val="Balloon Text"/>
    <w:basedOn w:val="Normal"/>
    <w:link w:val="BalloonTextChar"/>
    <w:uiPriority w:val="99"/>
    <w:semiHidden/>
    <w:rsid w:val="00D65AF7"/>
    <w:rPr>
      <w:rFonts w:ascii="Tahoma" w:hAnsi="Tahoma" w:cs="Tahoma"/>
      <w:sz w:val="16"/>
      <w:szCs w:val="16"/>
    </w:rPr>
  </w:style>
  <w:style w:type="character" w:customStyle="1" w:styleId="BalloonTextChar">
    <w:name w:val="Balloon Text Char"/>
    <w:basedOn w:val="DefaultParagraphFont"/>
    <w:link w:val="BalloonText"/>
    <w:uiPriority w:val="99"/>
    <w:semiHidden/>
    <w:rsid w:val="00CC582D"/>
    <w:rPr>
      <w:sz w:val="0"/>
      <w:szCs w:val="0"/>
    </w:rPr>
  </w:style>
  <w:style w:type="paragraph" w:styleId="ListParagraph">
    <w:name w:val="List Paragraph"/>
    <w:basedOn w:val="Normal"/>
    <w:uiPriority w:val="34"/>
    <w:qFormat/>
    <w:rsid w:val="00BB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8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ntar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358863D720240BD9C251737CA3721" ma:contentTypeVersion="0" ma:contentTypeDescription="Create a new document." ma:contentTypeScope="" ma:versionID="4e36d7d2986fbf24aa2467394ff245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EED7D3-137A-4710-A2AB-9F2A0CEC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5151D1-3EC6-43F8-B8CC-E2BFD1294161}">
  <ds:schemaRefs>
    <ds:schemaRef ds:uri="http://schemas.microsoft.com/sharepoint/v3/contenttype/forms"/>
  </ds:schemaRefs>
</ds:datastoreItem>
</file>

<file path=customXml/itemProps3.xml><?xml version="1.0" encoding="utf-8"?>
<ds:datastoreItem xmlns:ds="http://schemas.openxmlformats.org/officeDocument/2006/customXml" ds:itemID="{ED706218-C1EB-49CA-BAFE-CD1C93A1DCD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Ontario</Template>
  <TotalTime>31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Equipment_washing_sop</vt:lpstr>
    </vt:vector>
  </TitlesOfParts>
  <Manager>EMS Leader</Manager>
  <Company>Weyerhaeuser</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Equipment_washing_sop</dc:title>
  <dc:subject>Ontario Forestlands EMS</dc:subject>
  <dc:creator>Gary McKibbon</dc:creator>
  <cp:lastModifiedBy>Shannon Rawn</cp:lastModifiedBy>
  <cp:revision>16</cp:revision>
  <cp:lastPrinted>2023-02-21T20:31:00Z</cp:lastPrinted>
  <dcterms:created xsi:type="dcterms:W3CDTF">2010-11-25T14:44:00Z</dcterms:created>
  <dcterms:modified xsi:type="dcterms:W3CDTF">2025-04-28T20:52:00Z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April 1, 2001</vt:lpwstr>
  </property>
  <property fmtid="{D5CDD505-2E9C-101B-9397-08002B2CF9AE}" pid="3" name="ContentTypeId">
    <vt:lpwstr>0x010100D02358863D720240BD9C251737CA3721</vt:lpwstr>
  </property>
  <property fmtid="{D5CDD505-2E9C-101B-9397-08002B2CF9AE}" pid="4" name="ItemID">
    <vt:lpwstr>070470055</vt:lpwstr>
  </property>
  <property fmtid="{D5CDD505-2E9C-101B-9397-08002B2CF9AE}" pid="5" name="MillSite EWP">
    <vt:lpwstr>Kenora</vt:lpwstr>
  </property>
  <property fmtid="{D5CDD505-2E9C-101B-9397-08002B2CF9AE}" pid="6" name="Owner EWP">
    <vt:lpwstr>Parsons, Len</vt:lpwstr>
  </property>
  <property fmtid="{D5CDD505-2E9C-101B-9397-08002B2CF9AE}" pid="7" name="RevDate EWP">
    <vt:lpwstr>2009-08-08T18:32:00+00:00</vt:lpwstr>
  </property>
  <property fmtid="{D5CDD505-2E9C-101B-9397-08002B2CF9AE}" pid="8" name="Category EWP">
    <vt:lpwstr>Environmental(EMS)</vt:lpwstr>
  </property>
  <property fmtid="{D5CDD505-2E9C-101B-9397-08002B2CF9AE}" pid="9" name="GrammarlyDocumentId">
    <vt:lpwstr>80a3a034d2042083416a24b0f1fcff73337ac44fa722bc3be114d06c870328d3</vt:lpwstr>
  </property>
</Properties>
</file>